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316" w:rsidRDefault="00623316" w:rsidP="0062331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43"/>
          <w:szCs w:val="43"/>
          <w:lang w:eastAsia="sk-SK"/>
        </w:rPr>
      </w:pPr>
      <w:r>
        <w:rPr>
          <w:rFonts w:ascii="Arial" w:hAnsi="Arial" w:cs="Arial"/>
          <w:sz w:val="43"/>
          <w:szCs w:val="43"/>
          <w:lang w:eastAsia="sk-SK"/>
        </w:rPr>
        <w:t>Z</w:t>
      </w:r>
      <w:r w:rsidR="00E22B71">
        <w:rPr>
          <w:rFonts w:ascii="Arial" w:hAnsi="Arial" w:cs="Arial"/>
          <w:sz w:val="43"/>
          <w:szCs w:val="43"/>
          <w:lang w:eastAsia="sk-SK"/>
        </w:rPr>
        <w:t>Á</w:t>
      </w:r>
      <w:r>
        <w:rPr>
          <w:rFonts w:ascii="Arial" w:hAnsi="Arial" w:cs="Arial"/>
          <w:sz w:val="43"/>
          <w:szCs w:val="43"/>
          <w:lang w:eastAsia="sk-SK"/>
        </w:rPr>
        <w:t>PISNICA</w:t>
      </w:r>
    </w:p>
    <w:p w:rsidR="00623316" w:rsidRDefault="00623316" w:rsidP="006233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3"/>
          <w:szCs w:val="43"/>
          <w:lang w:eastAsia="sk-SK"/>
        </w:rPr>
      </w:pPr>
    </w:p>
    <w:p w:rsidR="00623316" w:rsidRPr="00623316" w:rsidRDefault="00623316" w:rsidP="006233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623316">
        <w:rPr>
          <w:rFonts w:ascii="Times New Roman" w:hAnsi="Times New Roman" w:cs="Times New Roman"/>
          <w:sz w:val="24"/>
          <w:szCs w:val="24"/>
          <w:lang w:eastAsia="sk-SK"/>
        </w:rPr>
        <w:t xml:space="preserve">zo zhromaždenia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podielnikov spoločnej </w:t>
      </w:r>
      <w:r w:rsidRPr="00623316">
        <w:rPr>
          <w:rFonts w:ascii="Times New Roman" w:hAnsi="Times New Roman" w:cs="Times New Roman"/>
          <w:sz w:val="24"/>
          <w:szCs w:val="24"/>
          <w:lang w:eastAsia="sk-SK"/>
        </w:rPr>
        <w:t xml:space="preserve">  </w:t>
      </w:r>
      <w:r w:rsidR="008606A0">
        <w:rPr>
          <w:rFonts w:ascii="Times New Roman" w:hAnsi="Times New Roman" w:cs="Times New Roman"/>
          <w:sz w:val="24"/>
          <w:szCs w:val="24"/>
          <w:lang w:eastAsia="sk-SK"/>
        </w:rPr>
        <w:t>nehnuteľ</w:t>
      </w:r>
      <w:r w:rsidRPr="00623316">
        <w:rPr>
          <w:rFonts w:ascii="Times New Roman" w:hAnsi="Times New Roman" w:cs="Times New Roman"/>
          <w:sz w:val="24"/>
          <w:szCs w:val="24"/>
          <w:lang w:eastAsia="sk-SK"/>
        </w:rPr>
        <w:t>nosti, konan</w:t>
      </w:r>
      <w:r w:rsidR="008606A0">
        <w:rPr>
          <w:rFonts w:ascii="Times New Roman" w:hAnsi="Times New Roman" w:cs="Times New Roman"/>
          <w:sz w:val="24"/>
          <w:szCs w:val="24"/>
          <w:lang w:eastAsia="sk-SK"/>
        </w:rPr>
        <w:t>é</w:t>
      </w:r>
      <w:r w:rsidRPr="00623316">
        <w:rPr>
          <w:rFonts w:ascii="Times New Roman" w:hAnsi="Times New Roman" w:cs="Times New Roman"/>
          <w:sz w:val="24"/>
          <w:szCs w:val="24"/>
          <w:lang w:eastAsia="sk-SK"/>
        </w:rPr>
        <w:t>ho v</w:t>
      </w:r>
      <w:r>
        <w:rPr>
          <w:rFonts w:ascii="Times New Roman" w:hAnsi="Times New Roman" w:cs="Times New Roman"/>
          <w:sz w:val="24"/>
          <w:szCs w:val="24"/>
          <w:lang w:eastAsia="sk-SK"/>
        </w:rPr>
        <w:t> Kysuckom Lieskovec dňa 15.11.2020</w:t>
      </w:r>
    </w:p>
    <w:p w:rsidR="00623316" w:rsidRPr="00623316" w:rsidRDefault="00623316" w:rsidP="006233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Náz</w:t>
      </w:r>
      <w:r w:rsidRPr="00623316">
        <w:rPr>
          <w:rFonts w:ascii="Times New Roman" w:hAnsi="Times New Roman" w:cs="Times New Roman"/>
          <w:sz w:val="24"/>
          <w:szCs w:val="24"/>
          <w:lang w:eastAsia="sk-SK"/>
        </w:rPr>
        <w:t>ov pozemkov</w:t>
      </w:r>
      <w:r>
        <w:rPr>
          <w:rFonts w:ascii="Times New Roman" w:hAnsi="Times New Roman" w:cs="Times New Roman"/>
          <w:sz w:val="24"/>
          <w:szCs w:val="24"/>
          <w:lang w:eastAsia="sk-SK"/>
        </w:rPr>
        <w:t>ého spoloč</w:t>
      </w:r>
      <w:r w:rsidRPr="00623316">
        <w:rPr>
          <w:rFonts w:ascii="Times New Roman" w:hAnsi="Times New Roman" w:cs="Times New Roman"/>
          <w:sz w:val="24"/>
          <w:szCs w:val="24"/>
          <w:lang w:eastAsia="sk-SK"/>
        </w:rPr>
        <w:t>enstva : Urb</w:t>
      </w:r>
      <w:r>
        <w:rPr>
          <w:rFonts w:ascii="Times New Roman" w:hAnsi="Times New Roman" w:cs="Times New Roman"/>
          <w:sz w:val="24"/>
          <w:szCs w:val="24"/>
          <w:lang w:eastAsia="sk-SK"/>
        </w:rPr>
        <w:t>á</w:t>
      </w:r>
      <w:r w:rsidRPr="00623316">
        <w:rPr>
          <w:rFonts w:ascii="Times New Roman" w:hAnsi="Times New Roman" w:cs="Times New Roman"/>
          <w:sz w:val="24"/>
          <w:szCs w:val="24"/>
          <w:lang w:eastAsia="sk-SK"/>
        </w:rPr>
        <w:t>r</w:t>
      </w:r>
      <w:r>
        <w:rPr>
          <w:rFonts w:ascii="Times New Roman" w:hAnsi="Times New Roman" w:cs="Times New Roman"/>
          <w:sz w:val="24"/>
          <w:szCs w:val="24"/>
          <w:lang w:eastAsia="sk-SK"/>
        </w:rPr>
        <w:t>ske</w:t>
      </w:r>
      <w:r w:rsidRPr="00623316">
        <w:rPr>
          <w:rFonts w:ascii="Times New Roman" w:hAnsi="Times New Roman" w:cs="Times New Roman"/>
          <w:sz w:val="24"/>
          <w:szCs w:val="24"/>
          <w:lang w:eastAsia="sk-SK"/>
        </w:rPr>
        <w:t xml:space="preserve"> pozemkov</w:t>
      </w:r>
      <w:r>
        <w:rPr>
          <w:rFonts w:ascii="Times New Roman" w:hAnsi="Times New Roman" w:cs="Times New Roman"/>
          <w:sz w:val="24"/>
          <w:szCs w:val="24"/>
          <w:lang w:eastAsia="sk-SK"/>
        </w:rPr>
        <w:t>é</w:t>
      </w:r>
      <w:r w:rsidRPr="00623316">
        <w:rPr>
          <w:rFonts w:ascii="Times New Roman" w:hAnsi="Times New Roman" w:cs="Times New Roman"/>
          <w:sz w:val="24"/>
          <w:szCs w:val="24"/>
          <w:lang w:eastAsia="sk-SK"/>
        </w:rPr>
        <w:t xml:space="preserve"> spolo</w:t>
      </w:r>
      <w:r>
        <w:rPr>
          <w:rFonts w:ascii="Times New Roman" w:hAnsi="Times New Roman" w:cs="Times New Roman"/>
          <w:sz w:val="24"/>
          <w:szCs w:val="24"/>
          <w:lang w:eastAsia="sk-SK"/>
        </w:rPr>
        <w:t>č</w:t>
      </w:r>
      <w:r w:rsidRPr="00623316">
        <w:rPr>
          <w:rFonts w:ascii="Times New Roman" w:hAnsi="Times New Roman" w:cs="Times New Roman"/>
          <w:sz w:val="24"/>
          <w:szCs w:val="24"/>
          <w:lang w:eastAsia="sk-SK"/>
        </w:rPr>
        <w:t xml:space="preserve">enstvo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Kysucký Lieskovec </w:t>
      </w:r>
    </w:p>
    <w:p w:rsidR="00623316" w:rsidRPr="00623316" w:rsidRDefault="00623316" w:rsidP="006233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623316">
        <w:rPr>
          <w:rFonts w:ascii="Times New Roman" w:hAnsi="Times New Roman" w:cs="Times New Roman"/>
          <w:sz w:val="24"/>
          <w:szCs w:val="24"/>
          <w:lang w:eastAsia="sk-SK"/>
        </w:rPr>
        <w:t>Sidlo pozemkov</w:t>
      </w:r>
      <w:r>
        <w:rPr>
          <w:rFonts w:ascii="Times New Roman" w:hAnsi="Times New Roman" w:cs="Times New Roman"/>
          <w:sz w:val="24"/>
          <w:szCs w:val="24"/>
          <w:lang w:eastAsia="sk-SK"/>
        </w:rPr>
        <w:t>é</w:t>
      </w:r>
      <w:r w:rsidRPr="00623316">
        <w:rPr>
          <w:rFonts w:ascii="Times New Roman" w:hAnsi="Times New Roman" w:cs="Times New Roman"/>
          <w:sz w:val="24"/>
          <w:szCs w:val="24"/>
          <w:lang w:eastAsia="sk-SK"/>
        </w:rPr>
        <w:t>ho spolo</w:t>
      </w:r>
      <w:r>
        <w:rPr>
          <w:rFonts w:ascii="Times New Roman" w:hAnsi="Times New Roman" w:cs="Times New Roman"/>
          <w:sz w:val="24"/>
          <w:szCs w:val="24"/>
          <w:lang w:eastAsia="sk-SK"/>
        </w:rPr>
        <w:t>č</w:t>
      </w:r>
      <w:r w:rsidRPr="00623316">
        <w:rPr>
          <w:rFonts w:ascii="Times New Roman" w:hAnsi="Times New Roman" w:cs="Times New Roman"/>
          <w:sz w:val="24"/>
          <w:szCs w:val="24"/>
          <w:lang w:eastAsia="sk-SK"/>
        </w:rPr>
        <w:t>enstva : 023 3</w:t>
      </w:r>
      <w:r>
        <w:rPr>
          <w:rFonts w:ascii="Times New Roman" w:hAnsi="Times New Roman" w:cs="Times New Roman"/>
          <w:sz w:val="24"/>
          <w:szCs w:val="24"/>
          <w:lang w:eastAsia="sk-SK"/>
        </w:rPr>
        <w:t>4 Kysucký Lieskovec 29</w:t>
      </w:r>
    </w:p>
    <w:p w:rsidR="00623316" w:rsidRPr="00623316" w:rsidRDefault="00623316" w:rsidP="006233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623316">
        <w:rPr>
          <w:rFonts w:ascii="Times New Roman" w:hAnsi="Times New Roman" w:cs="Times New Roman"/>
          <w:sz w:val="24"/>
          <w:szCs w:val="24"/>
          <w:lang w:eastAsia="sk-SK"/>
        </w:rPr>
        <w:t xml:space="preserve">ICO : </w:t>
      </w:r>
      <w:r>
        <w:rPr>
          <w:rFonts w:ascii="Times New Roman" w:hAnsi="Times New Roman" w:cs="Times New Roman"/>
          <w:sz w:val="24"/>
          <w:szCs w:val="24"/>
          <w:lang w:eastAsia="sk-SK"/>
        </w:rPr>
        <w:t>42220866</w:t>
      </w:r>
    </w:p>
    <w:p w:rsidR="00623316" w:rsidRDefault="00623316" w:rsidP="006233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623316" w:rsidRDefault="00623316" w:rsidP="006233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Zhromaždenie členov pozemkového spoločenstva bolo zabezpečené dištančnou formou.</w:t>
      </w:r>
    </w:p>
    <w:p w:rsidR="00623316" w:rsidRDefault="008606A0" w:rsidP="00E22B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 xml:space="preserve">Podľa § </w:t>
      </w:r>
      <w:r w:rsidR="006E3474">
        <w:rPr>
          <w:rFonts w:ascii="Times New Roman" w:hAnsi="Times New Roman" w:cs="Times New Roman"/>
          <w:sz w:val="24"/>
          <w:szCs w:val="24"/>
          <w:lang w:eastAsia="sk-SK"/>
        </w:rPr>
        <w:t xml:space="preserve"> 14 , bod 6</w:t>
      </w:r>
      <w:r w:rsidR="00623316">
        <w:rPr>
          <w:rFonts w:ascii="Times New Roman" w:hAnsi="Times New Roman" w:cs="Times New Roman"/>
          <w:sz w:val="24"/>
          <w:szCs w:val="24"/>
          <w:lang w:eastAsia="sk-SK"/>
        </w:rPr>
        <w:t xml:space="preserve"> zákona 97/2013 Z.z. v znení neskorších predpisov umožňuje zhromaždenie členov spoločenstva bez ich fyzickej účasti na valnom zhromaždení  a to dištančnou formou – </w:t>
      </w:r>
      <w:r w:rsidR="00623316" w:rsidRPr="00623316">
        <w:rPr>
          <w:rFonts w:ascii="Times New Roman" w:hAnsi="Times New Roman" w:cs="Times New Roman"/>
          <w:i/>
          <w:sz w:val="24"/>
          <w:szCs w:val="24"/>
          <w:lang w:eastAsia="sk-SK"/>
        </w:rPr>
        <w:t>korešpondenčného hlasovania</w:t>
      </w:r>
      <w:r w:rsidR="00623316">
        <w:rPr>
          <w:rFonts w:ascii="Times New Roman" w:hAnsi="Times New Roman" w:cs="Times New Roman"/>
          <w:sz w:val="24"/>
          <w:szCs w:val="24"/>
          <w:lang w:eastAsia="sk-SK"/>
        </w:rPr>
        <w:t>.</w:t>
      </w:r>
    </w:p>
    <w:p w:rsidR="00623316" w:rsidRDefault="00623316" w:rsidP="006233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6E3474" w:rsidRDefault="006E3474" w:rsidP="006233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 xml:space="preserve">     V časovom predstihu boli všetkým podielnikom spoločenstva doručené obálky na  zasadnutie</w:t>
      </w:r>
    </w:p>
    <w:p w:rsidR="006E3474" w:rsidRDefault="006E3474" w:rsidP="006233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spoločenstva, ktoré obsahovali:</w:t>
      </w:r>
    </w:p>
    <w:p w:rsidR="006E3474" w:rsidRDefault="006E3474" w:rsidP="006E347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 xml:space="preserve">pozvánku na zhromaždenie </w:t>
      </w:r>
    </w:p>
    <w:p w:rsidR="006E3474" w:rsidRDefault="006E3474" w:rsidP="006E347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správu</w:t>
      </w:r>
      <w:r w:rsidR="00437CEB">
        <w:rPr>
          <w:rFonts w:ascii="Times New Roman" w:hAnsi="Times New Roman" w:cs="Times New Roman"/>
          <w:sz w:val="24"/>
          <w:szCs w:val="24"/>
          <w:lang w:eastAsia="sk-SK"/>
        </w:rPr>
        <w:t xml:space="preserve"> pokladníka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o činnosti spoločenstva za rok 2019</w:t>
      </w:r>
    </w:p>
    <w:p w:rsidR="006E3474" w:rsidRDefault="006E3474" w:rsidP="006E347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správu dozornej rady za rok 2019</w:t>
      </w:r>
    </w:p>
    <w:p w:rsidR="006E3474" w:rsidRDefault="006E3474" w:rsidP="006E347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správu odborného lesného hospodára za rok 2019</w:t>
      </w:r>
    </w:p>
    <w:p w:rsidR="006E3474" w:rsidRDefault="006E3474" w:rsidP="006E347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poučenie</w:t>
      </w:r>
    </w:p>
    <w:p w:rsidR="006E3474" w:rsidRDefault="006E3474" w:rsidP="006E347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hlasovací lístok</w:t>
      </w:r>
    </w:p>
    <w:p w:rsidR="006E3474" w:rsidRDefault="006E3474" w:rsidP="006E347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obálku s adresou spoločenstva tzv. návratná obálka</w:t>
      </w:r>
    </w:p>
    <w:p w:rsidR="006E3474" w:rsidRDefault="006E3474" w:rsidP="006E34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6E3474" w:rsidRDefault="006E3474" w:rsidP="006E34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Ročná účtovná závierka bola podielnikom doručená</w:t>
      </w:r>
      <w:r w:rsidR="004C110A">
        <w:rPr>
          <w:rFonts w:ascii="Times New Roman" w:hAnsi="Times New Roman" w:cs="Times New Roman"/>
          <w:sz w:val="24"/>
          <w:szCs w:val="24"/>
          <w:lang w:eastAsia="sk-SK"/>
        </w:rPr>
        <w:t xml:space="preserve"> 30 dní pred termínom riadneho valného zhromaždenia,  ktoré sa malo konať 15.3.2020 a bolo zrušené z dôvodu opatrení vlády SR s titulu COVID 19.</w:t>
      </w:r>
    </w:p>
    <w:p w:rsidR="004C110A" w:rsidRDefault="004C110A" w:rsidP="006E34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C110A" w:rsidRDefault="004C110A" w:rsidP="006E34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Súčasné sčítanie hlasovacích lístkov v požadovanom termíne do 15.11.2020 sa vykonalo dňa 16.11.2020 o 16,30 hod. v zasadačke Dobrovoľného hasičského zboru Kysucký Lieskovec za prítomnosti členov sčítacej komisie: Ján Sidor, Lýdia Šusteková Mgr, Ján Chupáč, Pius Paršo</w:t>
      </w:r>
    </w:p>
    <w:p w:rsidR="004C110A" w:rsidRDefault="004C110A" w:rsidP="006E34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 xml:space="preserve">                                                           Ľudmila Pijaková Mgr.</w:t>
      </w:r>
    </w:p>
    <w:p w:rsidR="004C110A" w:rsidRDefault="004C110A" w:rsidP="006E34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 xml:space="preserve">                                                        </w:t>
      </w:r>
    </w:p>
    <w:p w:rsidR="004C110A" w:rsidRDefault="004C110A" w:rsidP="006E34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 xml:space="preserve"> zapisovateľky: Kataríny Srnkovej</w:t>
      </w:r>
    </w:p>
    <w:p w:rsidR="004C110A" w:rsidRDefault="004C110A" w:rsidP="006E34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 xml:space="preserve"> overovateľov zápisnice: Mgr. Štefánia Hmírová, Emília Ondrejášová</w:t>
      </w:r>
    </w:p>
    <w:p w:rsidR="00C05444" w:rsidRDefault="00C05444" w:rsidP="006E34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Predseda dozornej rady výboru: Mgr. Dáša Hunčíková</w:t>
      </w:r>
    </w:p>
    <w:p w:rsidR="004C110A" w:rsidRDefault="004C110A" w:rsidP="006E34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6E3474" w:rsidRDefault="004C110A" w:rsidP="006E347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D91A5A">
        <w:rPr>
          <w:rFonts w:ascii="Times New Roman" w:hAnsi="Times New Roman" w:cs="Times New Roman"/>
          <w:sz w:val="24"/>
          <w:szCs w:val="24"/>
          <w:lang w:eastAsia="sk-SK"/>
        </w:rPr>
        <w:t xml:space="preserve">Sčítacia komisia zotriedila hlasovacie lístky podľa abecedného zoznamu, ktorý </w:t>
      </w:r>
      <w:r w:rsidR="00D91A5A">
        <w:rPr>
          <w:rFonts w:ascii="Times New Roman" w:hAnsi="Times New Roman" w:cs="Times New Roman"/>
          <w:sz w:val="24"/>
          <w:szCs w:val="24"/>
          <w:lang w:eastAsia="sk-SK"/>
        </w:rPr>
        <w:t xml:space="preserve">tvorí </w:t>
      </w:r>
      <w:r w:rsidRPr="00D91A5A">
        <w:rPr>
          <w:rFonts w:ascii="Times New Roman" w:hAnsi="Times New Roman" w:cs="Times New Roman"/>
          <w:sz w:val="24"/>
          <w:szCs w:val="24"/>
          <w:lang w:eastAsia="sk-SK"/>
        </w:rPr>
        <w:t xml:space="preserve">prílohu tejto zápisnice </w:t>
      </w:r>
      <w:r w:rsidR="00321016" w:rsidRPr="00D91A5A">
        <w:rPr>
          <w:rFonts w:ascii="Times New Roman" w:hAnsi="Times New Roman" w:cs="Times New Roman"/>
          <w:sz w:val="24"/>
          <w:szCs w:val="24"/>
          <w:lang w:eastAsia="sk-SK"/>
        </w:rPr>
        <w:t>a konštatovala, že ku dňa 15.11.2020 je platných podielov</w:t>
      </w:r>
      <w:r w:rsidR="00D91A5A">
        <w:rPr>
          <w:rFonts w:ascii="Times New Roman" w:hAnsi="Times New Roman" w:cs="Times New Roman"/>
          <w:sz w:val="24"/>
          <w:szCs w:val="24"/>
          <w:lang w:eastAsia="sk-SK"/>
        </w:rPr>
        <w:t xml:space="preserve"> 26</w:t>
      </w:r>
      <w:r w:rsidR="00C05444">
        <w:rPr>
          <w:rFonts w:ascii="Times New Roman" w:hAnsi="Times New Roman" w:cs="Times New Roman"/>
          <w:sz w:val="24"/>
          <w:szCs w:val="24"/>
          <w:lang w:eastAsia="sk-SK"/>
        </w:rPr>
        <w:t>36,71</w:t>
      </w:r>
      <w:r w:rsidR="00D91A5A">
        <w:rPr>
          <w:rFonts w:ascii="Times New Roman" w:hAnsi="Times New Roman" w:cs="Times New Roman"/>
          <w:sz w:val="24"/>
          <w:szCs w:val="24"/>
          <w:lang w:eastAsia="sk-SK"/>
        </w:rPr>
        <w:t xml:space="preserve"> z celkového počtu  dielov 2794. Všetky hlasovacie lístky boli doručené do 15.11.2020.</w:t>
      </w:r>
    </w:p>
    <w:p w:rsidR="00D91A5A" w:rsidRDefault="00D91A5A" w:rsidP="006E347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Následne sčítacia komisia začala sčítavať jednotlivé hlasovacie lístky a zaznamenávala do tzv. kalkulačky na sčítavanie jednotlivých podielov a konštatovala, že bolo odovzdaných z celkového počtu 26</w:t>
      </w:r>
      <w:r w:rsidR="00C05444">
        <w:rPr>
          <w:rFonts w:ascii="Times New Roman" w:hAnsi="Times New Roman" w:cs="Times New Roman"/>
          <w:sz w:val="24"/>
          <w:szCs w:val="24"/>
          <w:lang w:eastAsia="sk-SK"/>
        </w:rPr>
        <w:t>36,71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D539C9">
        <w:rPr>
          <w:rFonts w:ascii="Times New Roman" w:hAnsi="Times New Roman" w:cs="Times New Roman"/>
          <w:sz w:val="24"/>
          <w:szCs w:val="24"/>
          <w:lang w:eastAsia="sk-SK"/>
        </w:rPr>
        <w:t xml:space="preserve">platných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dielov </w:t>
      </w:r>
      <w:r w:rsidR="00D539C9">
        <w:rPr>
          <w:rFonts w:ascii="Times New Roman" w:hAnsi="Times New Roman" w:cs="Times New Roman"/>
          <w:sz w:val="24"/>
          <w:szCs w:val="24"/>
          <w:lang w:eastAsia="sk-SK"/>
        </w:rPr>
        <w:t xml:space="preserve">ku dňa konania valného zhromaždenia </w:t>
      </w:r>
      <w:r w:rsidR="00C05444">
        <w:rPr>
          <w:rFonts w:ascii="Times New Roman" w:hAnsi="Times New Roman" w:cs="Times New Roman"/>
          <w:color w:val="FF0000"/>
          <w:sz w:val="24"/>
          <w:szCs w:val="24"/>
          <w:lang w:eastAsia="sk-SK"/>
        </w:rPr>
        <w:t>16.11.2020</w:t>
      </w:r>
      <w:r>
        <w:rPr>
          <w:rFonts w:ascii="Times New Roman" w:hAnsi="Times New Roman" w:cs="Times New Roman"/>
          <w:color w:val="FF0000"/>
          <w:sz w:val="24"/>
          <w:szCs w:val="24"/>
          <w:lang w:eastAsia="sk-SK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čo predstavuje  </w:t>
      </w:r>
      <w:r w:rsidR="00C05444">
        <w:rPr>
          <w:rFonts w:ascii="Times New Roman" w:hAnsi="Times New Roman" w:cs="Times New Roman"/>
          <w:sz w:val="24"/>
          <w:szCs w:val="24"/>
          <w:lang w:eastAsia="sk-SK"/>
        </w:rPr>
        <w:t>69,260</w:t>
      </w:r>
      <w:r w:rsidR="008411BE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% </w:t>
      </w:r>
      <w:r w:rsidR="00C05444">
        <w:rPr>
          <w:rFonts w:ascii="Times New Roman" w:hAnsi="Times New Roman" w:cs="Times New Roman"/>
          <w:sz w:val="24"/>
          <w:szCs w:val="24"/>
          <w:lang w:eastAsia="sk-SK"/>
        </w:rPr>
        <w:t xml:space="preserve"> t. j. 1826,2 </w:t>
      </w:r>
      <w:r>
        <w:rPr>
          <w:rFonts w:ascii="Times New Roman" w:hAnsi="Times New Roman" w:cs="Times New Roman"/>
          <w:sz w:val="24"/>
          <w:szCs w:val="24"/>
          <w:lang w:eastAsia="sk-SK"/>
        </w:rPr>
        <w:t>dielov a valné zhromaždenie je uznášania schopné.</w:t>
      </w:r>
    </w:p>
    <w:p w:rsidR="00D539C9" w:rsidRDefault="00D539C9" w:rsidP="00D53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D539C9" w:rsidRDefault="00D539C9" w:rsidP="00D539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D539C9" w:rsidRDefault="00D539C9" w:rsidP="00D539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D539C9" w:rsidRDefault="00D539C9" w:rsidP="00D539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D539C9">
        <w:rPr>
          <w:rFonts w:ascii="Times New Roman" w:hAnsi="Times New Roman" w:cs="Times New Roman"/>
          <w:b/>
          <w:sz w:val="24"/>
          <w:szCs w:val="24"/>
          <w:lang w:eastAsia="sk-SK"/>
        </w:rPr>
        <w:t>HLASOVANIE</w:t>
      </w:r>
    </w:p>
    <w:p w:rsidR="00D539C9" w:rsidRDefault="00D539C9" w:rsidP="00D53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D539C9" w:rsidRDefault="00D539C9" w:rsidP="00D53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sz w:val="24"/>
          <w:szCs w:val="24"/>
          <w:lang w:eastAsia="sk-SK"/>
        </w:rPr>
        <w:t>Hlasovanie č. 1:</w:t>
      </w:r>
    </w:p>
    <w:p w:rsidR="00D539C9" w:rsidRPr="002B5B33" w:rsidRDefault="00D539C9" w:rsidP="00D539C9">
      <w:pPr>
        <w:pStyle w:val="Normlnywebov"/>
        <w:spacing w:before="0" w:beforeAutospacing="0" w:after="0" w:afterAutospacing="0"/>
        <w:rPr>
          <w:bCs/>
          <w:color w:val="000000"/>
        </w:rPr>
      </w:pPr>
      <w:r w:rsidRPr="002B5B33">
        <w:rPr>
          <w:bCs/>
          <w:color w:val="000000"/>
        </w:rPr>
        <w:t>Zhromaždenie schvaľuje komisie a funkci</w:t>
      </w:r>
      <w:r>
        <w:rPr>
          <w:bCs/>
          <w:color w:val="000000"/>
        </w:rPr>
        <w:t>í</w:t>
      </w:r>
      <w:r w:rsidRPr="002B5B33">
        <w:rPr>
          <w:bCs/>
          <w:color w:val="000000"/>
        </w:rPr>
        <w:t xml:space="preserve"> zhromaždenia:</w:t>
      </w:r>
    </w:p>
    <w:p w:rsidR="00D539C9" w:rsidRPr="002B5B33" w:rsidRDefault="00D539C9" w:rsidP="00D539C9">
      <w:pPr>
        <w:pStyle w:val="Normlnywebov"/>
        <w:spacing w:before="0" w:beforeAutospacing="0" w:after="0" w:afterAutospacing="0"/>
        <w:rPr>
          <w:bCs/>
          <w:color w:val="000000"/>
        </w:rPr>
      </w:pPr>
      <w:r w:rsidRPr="002B5B33">
        <w:rPr>
          <w:bCs/>
          <w:color w:val="000000"/>
        </w:rPr>
        <w:t xml:space="preserve">Komisia pre sčítanie hlasov v zložení – </w:t>
      </w:r>
      <w:r>
        <w:rPr>
          <w:bCs/>
          <w:color w:val="000000"/>
        </w:rPr>
        <w:t>Ján Sidor, Lýdia Šusteková, Ján Chupáč, Ľudmila Pijaková, Pius Paršo</w:t>
      </w:r>
    </w:p>
    <w:p w:rsidR="00D539C9" w:rsidRPr="002B5B33" w:rsidRDefault="00D539C9" w:rsidP="00D539C9">
      <w:pPr>
        <w:pStyle w:val="Normlnywebov"/>
        <w:spacing w:before="0" w:beforeAutospacing="0" w:after="0" w:afterAutospacing="0"/>
        <w:rPr>
          <w:bCs/>
          <w:color w:val="000000"/>
        </w:rPr>
      </w:pPr>
      <w:r w:rsidRPr="002B5B33">
        <w:rPr>
          <w:bCs/>
          <w:color w:val="000000"/>
        </w:rPr>
        <w:t xml:space="preserve">Zapisovateľ: Katarína </w:t>
      </w:r>
      <w:r>
        <w:rPr>
          <w:bCs/>
          <w:color w:val="000000"/>
        </w:rPr>
        <w:t>Srnková</w:t>
      </w:r>
    </w:p>
    <w:p w:rsidR="00D539C9" w:rsidRDefault="00D539C9" w:rsidP="00D539C9">
      <w:pPr>
        <w:pStyle w:val="Normlnywebov"/>
        <w:spacing w:before="0" w:beforeAutospacing="0" w:after="0" w:afterAutospacing="0"/>
        <w:rPr>
          <w:bCs/>
          <w:color w:val="000000"/>
        </w:rPr>
      </w:pPr>
      <w:r w:rsidRPr="002B5B33">
        <w:rPr>
          <w:bCs/>
          <w:color w:val="000000"/>
        </w:rPr>
        <w:t xml:space="preserve">Overovatelia zápisnice: </w:t>
      </w:r>
      <w:r>
        <w:rPr>
          <w:bCs/>
          <w:color w:val="000000"/>
        </w:rPr>
        <w:t xml:space="preserve"> Mgr. Śtefánia Hmírová, Emília Ondrej</w:t>
      </w:r>
      <w:bookmarkStart w:id="0" w:name="_GoBack"/>
      <w:bookmarkEnd w:id="0"/>
      <w:r>
        <w:rPr>
          <w:bCs/>
          <w:color w:val="000000"/>
        </w:rPr>
        <w:t>ášová</w:t>
      </w:r>
    </w:p>
    <w:p w:rsidR="00D539C9" w:rsidRDefault="00D539C9" w:rsidP="00D539C9">
      <w:pPr>
        <w:pStyle w:val="Normlnywebov"/>
        <w:spacing w:before="0" w:beforeAutospacing="0" w:after="0" w:afterAutospacing="0"/>
        <w:rPr>
          <w:bCs/>
          <w:color w:val="000000"/>
        </w:rPr>
      </w:pPr>
    </w:p>
    <w:p w:rsidR="00D539C9" w:rsidRDefault="00D539C9" w:rsidP="00D539C9">
      <w:pPr>
        <w:pStyle w:val="Normlnywebov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ZA :</w:t>
      </w:r>
      <w:r w:rsidR="00C05444">
        <w:rPr>
          <w:bCs/>
          <w:color w:val="000000"/>
        </w:rPr>
        <w:t xml:space="preserve">               </w:t>
      </w:r>
      <w:r w:rsidR="009F5780">
        <w:rPr>
          <w:bCs/>
          <w:color w:val="000000"/>
        </w:rPr>
        <w:t xml:space="preserve"> 1666,19 dielov</w:t>
      </w:r>
      <w:r w:rsidR="00351539">
        <w:rPr>
          <w:bCs/>
          <w:color w:val="000000"/>
        </w:rPr>
        <w:t xml:space="preserve">     t.j. 91,24 %</w:t>
      </w:r>
      <w:r w:rsidR="00927473">
        <w:rPr>
          <w:bCs/>
          <w:color w:val="000000"/>
        </w:rPr>
        <w:t xml:space="preserve">                     schválená</w:t>
      </w:r>
    </w:p>
    <w:p w:rsidR="00D539C9" w:rsidRDefault="00D539C9" w:rsidP="00D539C9">
      <w:pPr>
        <w:pStyle w:val="Normlnywebov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PROTI :</w:t>
      </w:r>
      <w:r w:rsidR="00C05444">
        <w:rPr>
          <w:bCs/>
          <w:color w:val="000000"/>
        </w:rPr>
        <w:t xml:space="preserve">              </w:t>
      </w:r>
      <w:r w:rsidR="009F5780">
        <w:rPr>
          <w:bCs/>
          <w:color w:val="000000"/>
        </w:rPr>
        <w:t xml:space="preserve"> </w:t>
      </w:r>
      <w:r w:rsidR="00C05444">
        <w:rPr>
          <w:bCs/>
          <w:color w:val="000000"/>
        </w:rPr>
        <w:t xml:space="preserve"> 7 dielov</w:t>
      </w:r>
      <w:r w:rsidR="00351539">
        <w:rPr>
          <w:bCs/>
          <w:color w:val="000000"/>
        </w:rPr>
        <w:t xml:space="preserve">          t.j.   0,38 %</w:t>
      </w:r>
    </w:p>
    <w:p w:rsidR="00D539C9" w:rsidRDefault="00D539C9" w:rsidP="00D539C9">
      <w:pPr>
        <w:pStyle w:val="Normlnywebov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ZDRŽAL SA :</w:t>
      </w:r>
      <w:r w:rsidR="00C05444">
        <w:rPr>
          <w:bCs/>
          <w:color w:val="000000"/>
        </w:rPr>
        <w:t xml:space="preserve"> 153,01 dielov</w:t>
      </w:r>
      <w:r w:rsidR="00351539">
        <w:rPr>
          <w:bCs/>
          <w:color w:val="000000"/>
        </w:rPr>
        <w:t xml:space="preserve">      t.j.   8,38 %</w:t>
      </w:r>
    </w:p>
    <w:p w:rsidR="00D539C9" w:rsidRDefault="00D539C9" w:rsidP="00D539C9">
      <w:pPr>
        <w:pStyle w:val="Normlnywebov"/>
        <w:spacing w:before="0" w:beforeAutospacing="0" w:after="0" w:afterAutospacing="0"/>
        <w:rPr>
          <w:bCs/>
          <w:color w:val="000000"/>
        </w:rPr>
      </w:pPr>
    </w:p>
    <w:p w:rsidR="00D539C9" w:rsidRDefault="00D539C9" w:rsidP="00D539C9">
      <w:pPr>
        <w:pStyle w:val="Normlnywebov"/>
        <w:spacing w:before="0" w:beforeAutospacing="0" w:after="0" w:afterAutospacing="0"/>
        <w:rPr>
          <w:bCs/>
          <w:color w:val="000000"/>
        </w:rPr>
      </w:pPr>
    </w:p>
    <w:p w:rsidR="00D539C9" w:rsidRPr="00D539C9" w:rsidRDefault="00D539C9" w:rsidP="00D539C9">
      <w:pPr>
        <w:pStyle w:val="Normlnywebov"/>
        <w:spacing w:before="0" w:beforeAutospacing="0" w:after="0" w:afterAutospacing="0" w:line="360" w:lineRule="atLeast"/>
        <w:rPr>
          <w:rStyle w:val="Siln"/>
          <w:color w:val="000000"/>
        </w:rPr>
      </w:pPr>
      <w:r w:rsidRPr="00D539C9">
        <w:rPr>
          <w:rStyle w:val="Siln"/>
          <w:color w:val="000000"/>
        </w:rPr>
        <w:t>Hlasovanie č. 2</w:t>
      </w:r>
    </w:p>
    <w:p w:rsidR="00D539C9" w:rsidRPr="00D539C9" w:rsidRDefault="00D539C9" w:rsidP="00D539C9">
      <w:pPr>
        <w:pStyle w:val="Normlnywebov"/>
        <w:spacing w:before="0" w:beforeAutospacing="0" w:after="0" w:afterAutospacing="0"/>
        <w:rPr>
          <w:rStyle w:val="Siln"/>
          <w:b w:val="0"/>
          <w:color w:val="000000"/>
        </w:rPr>
      </w:pPr>
      <w:r w:rsidRPr="00D539C9">
        <w:rPr>
          <w:rStyle w:val="Siln"/>
          <w:b w:val="0"/>
          <w:color w:val="000000"/>
        </w:rPr>
        <w:t>Zhromaždenie schvaľuje ročnú účtovnú uzávierku za rok 2019  návrh na použitie zisku vo výške 455, 00 € pre pestovné činnosti spoločenstva</w:t>
      </w:r>
    </w:p>
    <w:p w:rsidR="00D539C9" w:rsidRDefault="00D539C9" w:rsidP="00D539C9">
      <w:pPr>
        <w:pStyle w:val="Normlnywebov"/>
        <w:spacing w:before="0" w:beforeAutospacing="0" w:after="0" w:afterAutospacing="0"/>
        <w:rPr>
          <w:bCs/>
          <w:color w:val="000000"/>
        </w:rPr>
      </w:pPr>
    </w:p>
    <w:p w:rsidR="00D539C9" w:rsidRDefault="00D539C9" w:rsidP="00D539C9">
      <w:pPr>
        <w:pStyle w:val="Normlnywebov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ZA :</w:t>
      </w:r>
      <w:r w:rsidR="009F5780">
        <w:rPr>
          <w:bCs/>
          <w:color w:val="000000"/>
        </w:rPr>
        <w:t xml:space="preserve">                1641,98 dielov</w:t>
      </w:r>
      <w:r w:rsidR="00247D86">
        <w:rPr>
          <w:bCs/>
          <w:color w:val="000000"/>
        </w:rPr>
        <w:t xml:space="preserve">      t.j.   89,9</w:t>
      </w:r>
      <w:r w:rsidR="00351539">
        <w:rPr>
          <w:bCs/>
          <w:color w:val="000000"/>
        </w:rPr>
        <w:t>2</w:t>
      </w:r>
      <w:r w:rsidR="00247D86">
        <w:rPr>
          <w:bCs/>
          <w:color w:val="000000"/>
        </w:rPr>
        <w:t xml:space="preserve"> %</w:t>
      </w:r>
      <w:r w:rsidR="00927473">
        <w:rPr>
          <w:bCs/>
          <w:color w:val="000000"/>
        </w:rPr>
        <w:t xml:space="preserve">                 schválená</w:t>
      </w:r>
    </w:p>
    <w:p w:rsidR="00D539C9" w:rsidRDefault="00D539C9" w:rsidP="00D539C9">
      <w:pPr>
        <w:pStyle w:val="Normlnywebov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PROTI :</w:t>
      </w:r>
      <w:r w:rsidR="009F5780">
        <w:rPr>
          <w:bCs/>
          <w:color w:val="000000"/>
        </w:rPr>
        <w:t xml:space="preserve">             10,46  dielov</w:t>
      </w:r>
      <w:r w:rsidR="00247D86">
        <w:rPr>
          <w:bCs/>
          <w:color w:val="000000"/>
        </w:rPr>
        <w:t xml:space="preserve">      t.j.    0,57 %</w:t>
      </w:r>
    </w:p>
    <w:p w:rsidR="00D539C9" w:rsidRDefault="00D539C9" w:rsidP="00D539C9">
      <w:pPr>
        <w:pStyle w:val="Normlnywebov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ZDRŽAL SA :</w:t>
      </w:r>
      <w:r w:rsidR="009F5780">
        <w:rPr>
          <w:bCs/>
          <w:color w:val="000000"/>
        </w:rPr>
        <w:t xml:space="preserve"> 173,76 dielov</w:t>
      </w:r>
      <w:r w:rsidR="00247D86">
        <w:rPr>
          <w:bCs/>
          <w:color w:val="000000"/>
        </w:rPr>
        <w:t xml:space="preserve">       t.j.    9,51 %</w:t>
      </w:r>
    </w:p>
    <w:p w:rsidR="00D539C9" w:rsidRDefault="00D539C9" w:rsidP="00D539C9">
      <w:pPr>
        <w:pStyle w:val="Normlnywebov"/>
        <w:spacing w:before="0" w:beforeAutospacing="0" w:after="0" w:afterAutospacing="0"/>
        <w:rPr>
          <w:bCs/>
          <w:color w:val="000000"/>
        </w:rPr>
      </w:pPr>
    </w:p>
    <w:p w:rsidR="00D539C9" w:rsidRPr="002B5B33" w:rsidRDefault="00D539C9" w:rsidP="00D539C9">
      <w:pPr>
        <w:pStyle w:val="Normlnywebov"/>
        <w:spacing w:before="0" w:beforeAutospacing="0" w:after="0" w:afterAutospacing="0" w:line="360" w:lineRule="atLeast"/>
        <w:rPr>
          <w:rStyle w:val="Siln"/>
          <w:b w:val="0"/>
          <w:color w:val="000000"/>
        </w:rPr>
      </w:pPr>
    </w:p>
    <w:p w:rsidR="00D539C9" w:rsidRPr="00D539C9" w:rsidRDefault="00D539C9" w:rsidP="00D539C9">
      <w:pPr>
        <w:pStyle w:val="Normlnywebov"/>
        <w:spacing w:before="0" w:beforeAutospacing="0" w:after="0" w:afterAutospacing="0"/>
        <w:rPr>
          <w:rStyle w:val="Siln"/>
          <w:color w:val="000000"/>
        </w:rPr>
      </w:pPr>
      <w:r w:rsidRPr="00D539C9">
        <w:rPr>
          <w:rStyle w:val="Siln"/>
          <w:color w:val="000000"/>
        </w:rPr>
        <w:t>Hlasovanie č. 3</w:t>
      </w:r>
    </w:p>
    <w:p w:rsidR="00D539C9" w:rsidRPr="00A94998" w:rsidRDefault="00D539C9" w:rsidP="00D539C9">
      <w:pPr>
        <w:pStyle w:val="Normlnywebov"/>
        <w:spacing w:before="0" w:beforeAutospacing="0" w:after="0" w:afterAutospacing="0"/>
        <w:rPr>
          <w:rStyle w:val="Siln"/>
          <w:color w:val="000000"/>
        </w:rPr>
      </w:pPr>
      <w:r w:rsidRPr="00A94998">
        <w:rPr>
          <w:rStyle w:val="Siln"/>
          <w:color w:val="000000"/>
        </w:rPr>
        <w:t>Zápis nájomnej zmluvy</w:t>
      </w:r>
      <w:r>
        <w:rPr>
          <w:rStyle w:val="Siln"/>
          <w:color w:val="000000"/>
        </w:rPr>
        <w:t xml:space="preserve"> – vecné bremeno - </w:t>
      </w:r>
      <w:r w:rsidRPr="00A94998">
        <w:rPr>
          <w:rStyle w:val="Siln"/>
          <w:color w:val="000000"/>
        </w:rPr>
        <w:t xml:space="preserve"> v katastri nehnuteľnosti OU Kys. Nové Mesto pre Biopel</w:t>
      </w:r>
      <w:r w:rsidR="00437CEB">
        <w:rPr>
          <w:rStyle w:val="Siln"/>
          <w:color w:val="000000"/>
        </w:rPr>
        <w:t xml:space="preserve"> </w:t>
      </w:r>
      <w:r w:rsidRPr="00A94998">
        <w:rPr>
          <w:rStyle w:val="Siln"/>
          <w:color w:val="000000"/>
        </w:rPr>
        <w:t>a.s. Kysucký Lieskovec 847 a to:</w:t>
      </w:r>
    </w:p>
    <w:p w:rsidR="00D539C9" w:rsidRPr="00A94998" w:rsidRDefault="00D539C9" w:rsidP="00D539C9">
      <w:pPr>
        <w:pStyle w:val="Default"/>
        <w:numPr>
          <w:ilvl w:val="0"/>
          <w:numId w:val="8"/>
        </w:numPr>
        <w:rPr>
          <w:color w:val="auto"/>
        </w:rPr>
      </w:pPr>
      <w:r w:rsidRPr="00A94998">
        <w:rPr>
          <w:color w:val="auto"/>
        </w:rPr>
        <w:t>LV 2192 - nehnuteľnosti o celkovej výmere 6214 m2 -  C KN 2599/6, 2599/7, 2599/13, 2599/14, 2599/20, 2599/21, 2599/30, 2599/33 – k</w:t>
      </w:r>
      <w:r>
        <w:rPr>
          <w:color w:val="auto"/>
        </w:rPr>
        <w:t>.</w:t>
      </w:r>
      <w:r w:rsidRPr="00A94998">
        <w:rPr>
          <w:color w:val="auto"/>
        </w:rPr>
        <w:t xml:space="preserve"> ú</w:t>
      </w:r>
      <w:r>
        <w:rPr>
          <w:color w:val="auto"/>
        </w:rPr>
        <w:t>.</w:t>
      </w:r>
      <w:r w:rsidRPr="00A94998">
        <w:rPr>
          <w:color w:val="auto"/>
        </w:rPr>
        <w:t xml:space="preserve"> Kysucký Lieskovec</w:t>
      </w:r>
    </w:p>
    <w:p w:rsidR="00D539C9" w:rsidRPr="00A94998" w:rsidRDefault="00D539C9" w:rsidP="00D539C9">
      <w:pPr>
        <w:pStyle w:val="Default"/>
        <w:numPr>
          <w:ilvl w:val="0"/>
          <w:numId w:val="8"/>
        </w:numPr>
        <w:rPr>
          <w:color w:val="auto"/>
        </w:rPr>
      </w:pPr>
      <w:r w:rsidRPr="00A94998">
        <w:rPr>
          <w:color w:val="auto"/>
        </w:rPr>
        <w:t>LV 3132- o celkovej výmere 27 m2 – C KN 2600/1 – k</w:t>
      </w:r>
      <w:r>
        <w:rPr>
          <w:color w:val="auto"/>
        </w:rPr>
        <w:t>.</w:t>
      </w:r>
      <w:r w:rsidRPr="00A94998">
        <w:rPr>
          <w:color w:val="auto"/>
        </w:rPr>
        <w:t xml:space="preserve"> ú Kysucký Lieskovec.</w:t>
      </w:r>
    </w:p>
    <w:p w:rsidR="00437CEB" w:rsidRDefault="00437CEB" w:rsidP="00437CEB">
      <w:pPr>
        <w:pStyle w:val="Normlnywebov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ZA :</w:t>
      </w:r>
      <w:r w:rsidR="00247D86">
        <w:rPr>
          <w:bCs/>
          <w:color w:val="000000"/>
        </w:rPr>
        <w:t xml:space="preserve">                 1471,19 dielov      t.j.   80,56</w:t>
      </w:r>
      <w:r w:rsidR="004C6428">
        <w:rPr>
          <w:bCs/>
          <w:color w:val="000000"/>
        </w:rPr>
        <w:t xml:space="preserve"> </w:t>
      </w:r>
      <w:r w:rsidR="00247D86">
        <w:rPr>
          <w:bCs/>
          <w:color w:val="000000"/>
        </w:rPr>
        <w:t xml:space="preserve"> %</w:t>
      </w:r>
      <w:r w:rsidR="00927473">
        <w:rPr>
          <w:bCs/>
          <w:color w:val="000000"/>
        </w:rPr>
        <w:t xml:space="preserve">                schválené</w:t>
      </w:r>
    </w:p>
    <w:p w:rsidR="00437CEB" w:rsidRDefault="00437CEB" w:rsidP="00437CEB">
      <w:pPr>
        <w:pStyle w:val="Normlnywebov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PROTI :</w:t>
      </w:r>
      <w:r w:rsidR="009F5780">
        <w:rPr>
          <w:bCs/>
          <w:color w:val="000000"/>
        </w:rPr>
        <w:t xml:space="preserve">              50,78 dielov</w:t>
      </w:r>
      <w:r w:rsidR="00247D86">
        <w:rPr>
          <w:bCs/>
          <w:color w:val="000000"/>
        </w:rPr>
        <w:t xml:space="preserve">       t.j.     2,78 %</w:t>
      </w:r>
    </w:p>
    <w:p w:rsidR="00437CEB" w:rsidRDefault="00437CEB" w:rsidP="00437CEB">
      <w:pPr>
        <w:pStyle w:val="Normlnywebov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ZDRŽAL SA :</w:t>
      </w:r>
      <w:r w:rsidR="009F5780">
        <w:rPr>
          <w:bCs/>
          <w:color w:val="000000"/>
        </w:rPr>
        <w:t xml:space="preserve">  304,23 dielov</w:t>
      </w:r>
      <w:r w:rsidR="00247D86">
        <w:rPr>
          <w:bCs/>
          <w:color w:val="000000"/>
        </w:rPr>
        <w:t xml:space="preserve">       t.j.</w:t>
      </w:r>
      <w:r w:rsidR="004C6428">
        <w:rPr>
          <w:bCs/>
          <w:color w:val="000000"/>
        </w:rPr>
        <w:t xml:space="preserve">   16,66</w:t>
      </w:r>
      <w:r w:rsidR="00247D86">
        <w:rPr>
          <w:bCs/>
          <w:color w:val="000000"/>
        </w:rPr>
        <w:t xml:space="preserve"> %</w:t>
      </w:r>
    </w:p>
    <w:p w:rsidR="00D539C9" w:rsidRPr="002B5B33" w:rsidRDefault="00D539C9" w:rsidP="00D539C9">
      <w:pPr>
        <w:pStyle w:val="Normlnywebov"/>
        <w:spacing w:before="0" w:beforeAutospacing="0" w:after="0" w:afterAutospacing="0"/>
        <w:rPr>
          <w:bCs/>
          <w:color w:val="000000"/>
        </w:rPr>
      </w:pPr>
    </w:p>
    <w:p w:rsidR="00D539C9" w:rsidRDefault="00437CEB" w:rsidP="00D53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Sčítacia komisia berie na vedomie</w:t>
      </w:r>
    </w:p>
    <w:p w:rsidR="00437CEB" w:rsidRDefault="00437CEB" w:rsidP="00437CE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správu pokladníka o činnosti spoločenstva za rok 2019</w:t>
      </w:r>
    </w:p>
    <w:p w:rsidR="00437CEB" w:rsidRDefault="00437CEB" w:rsidP="00437CE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správu dozornej rady za rok 2019</w:t>
      </w:r>
    </w:p>
    <w:p w:rsidR="00D539C9" w:rsidRDefault="00437CEB" w:rsidP="00D539C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437CEB">
        <w:rPr>
          <w:rFonts w:ascii="Times New Roman" w:hAnsi="Times New Roman" w:cs="Times New Roman"/>
          <w:sz w:val="24"/>
          <w:szCs w:val="24"/>
          <w:lang w:eastAsia="sk-SK"/>
        </w:rPr>
        <w:t>správu odborného lesného hospodára za rok 2019</w:t>
      </w:r>
    </w:p>
    <w:p w:rsidR="00437CEB" w:rsidRDefault="00437CEB" w:rsidP="00437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37CEB" w:rsidRDefault="00437CEB" w:rsidP="00437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PRIPOMIENKY</w:t>
      </w:r>
      <w:r w:rsidR="00247D86">
        <w:rPr>
          <w:rFonts w:ascii="Times New Roman" w:hAnsi="Times New Roman" w:cs="Times New Roman"/>
          <w:sz w:val="24"/>
          <w:szCs w:val="24"/>
          <w:lang w:eastAsia="sk-SK"/>
        </w:rPr>
        <w:t>: zo sčítania boli vyradené tri hlasovacie lístky v počte dielov 38,72 a to z dôvodu</w:t>
      </w:r>
    </w:p>
    <w:p w:rsidR="00247D86" w:rsidRDefault="00247D86" w:rsidP="00437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nevyplnenia hlasovania.</w:t>
      </w:r>
    </w:p>
    <w:p w:rsidR="00437CEB" w:rsidRDefault="00437CEB" w:rsidP="00437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37CEB" w:rsidRDefault="00437CEB" w:rsidP="00437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ZÁVER</w:t>
      </w:r>
    </w:p>
    <w:p w:rsidR="00437CEB" w:rsidRDefault="00437CEB" w:rsidP="00437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Urbárske pozemkové spoločenstvo Kysucký Lieskovec ďakujem členom výboru a dozornej rady, členom komisií spoločenstva a funkc</w:t>
      </w:r>
      <w:r w:rsidR="00247D86">
        <w:rPr>
          <w:rFonts w:ascii="Times New Roman" w:hAnsi="Times New Roman" w:cs="Times New Roman"/>
          <w:sz w:val="24"/>
          <w:szCs w:val="24"/>
          <w:lang w:eastAsia="sk-SK"/>
        </w:rPr>
        <w:t>i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í pri príprave a priebehu valného zhromaždenia za ochotu </w:t>
      </w:r>
      <w:r>
        <w:rPr>
          <w:rFonts w:ascii="Times New Roman" w:hAnsi="Times New Roman" w:cs="Times New Roman"/>
          <w:sz w:val="24"/>
          <w:szCs w:val="24"/>
          <w:lang w:eastAsia="sk-SK"/>
        </w:rPr>
        <w:lastRenderedPageBreak/>
        <w:t>podieľať sa na príprave ako aj na priebehu samotného valného zhromaždenia konaného netradičným spôsobom – dištančnou formou – korešpondenčným spôsobom hlasovania.</w:t>
      </w:r>
    </w:p>
    <w:p w:rsidR="00437CEB" w:rsidRDefault="00437CEB" w:rsidP="00437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37CEB" w:rsidRDefault="00437CEB" w:rsidP="00437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V Kysuckom Lieskovci 16. 11. 2020</w:t>
      </w:r>
    </w:p>
    <w:p w:rsidR="00437CEB" w:rsidRDefault="00437CEB" w:rsidP="00437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37CEB" w:rsidRDefault="00437CEB" w:rsidP="00437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Zapísal: Katarína Srnková</w:t>
      </w:r>
    </w:p>
    <w:p w:rsidR="00437CEB" w:rsidRDefault="00437CEB" w:rsidP="00437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37CEB" w:rsidRDefault="00437CEB" w:rsidP="00437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Sčítacia komisia: Ján Sidor</w:t>
      </w:r>
      <w:r w:rsidR="00247D86">
        <w:rPr>
          <w:rFonts w:ascii="Times New Roman" w:hAnsi="Times New Roman" w:cs="Times New Roman"/>
          <w:sz w:val="24"/>
          <w:szCs w:val="24"/>
          <w:lang w:eastAsia="sk-SK"/>
        </w:rPr>
        <w:t xml:space="preserve"> - predseda</w:t>
      </w:r>
    </w:p>
    <w:p w:rsidR="00437CEB" w:rsidRDefault="00437CEB" w:rsidP="00437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 xml:space="preserve">                            Lýdia Šusteková Mgr</w:t>
      </w:r>
    </w:p>
    <w:p w:rsidR="00437CEB" w:rsidRDefault="00437CEB" w:rsidP="00437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 xml:space="preserve">                            Ján Chupáč</w:t>
      </w:r>
    </w:p>
    <w:p w:rsidR="00437CEB" w:rsidRDefault="00437CEB" w:rsidP="00437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 xml:space="preserve">                            Pius Paršo</w:t>
      </w:r>
    </w:p>
    <w:p w:rsidR="00437CEB" w:rsidRDefault="00437CEB" w:rsidP="00437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 xml:space="preserve">                            Ľudmila Pijaková Mgr</w:t>
      </w:r>
    </w:p>
    <w:p w:rsidR="00437CEB" w:rsidRDefault="00437CEB" w:rsidP="00437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37CEB" w:rsidRDefault="00437CEB" w:rsidP="00437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37CEB" w:rsidRDefault="00437CEB" w:rsidP="00437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37CEB" w:rsidRDefault="00437CEB" w:rsidP="00437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37CEB" w:rsidRDefault="00437CEB" w:rsidP="00437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Overovatelia zápisnice:</w:t>
      </w:r>
    </w:p>
    <w:p w:rsidR="00437CEB" w:rsidRDefault="00437CEB" w:rsidP="00437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37CEB" w:rsidRDefault="00437CEB" w:rsidP="00437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 xml:space="preserve">                      Štefánia Hmírová Mgr.</w:t>
      </w:r>
    </w:p>
    <w:p w:rsidR="00437CEB" w:rsidRDefault="00437CEB" w:rsidP="00437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37CEB" w:rsidRDefault="00437CEB" w:rsidP="00437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37CEB" w:rsidRPr="00437CEB" w:rsidRDefault="00437CEB" w:rsidP="00437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 xml:space="preserve">                      Emília Ondrejášová</w:t>
      </w:r>
    </w:p>
    <w:p w:rsidR="00D539C9" w:rsidRDefault="00D539C9" w:rsidP="00D53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8B4945" w:rsidRDefault="008B4945" w:rsidP="00D53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8B4945" w:rsidRDefault="008B4945" w:rsidP="00D53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8B4945" w:rsidRDefault="008B4945" w:rsidP="00D53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A40F6" w:rsidRDefault="004C6428" w:rsidP="00D53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Za dozornú radu UPS: predseda Mgr. Dáša Hunčíková</w:t>
      </w:r>
    </w:p>
    <w:p w:rsidR="004A40F6" w:rsidRDefault="004A40F6" w:rsidP="00D53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8B4945" w:rsidRDefault="008B4945" w:rsidP="00D53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8B4945" w:rsidRDefault="008B4945" w:rsidP="00D53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8B4945" w:rsidRDefault="008B4945" w:rsidP="00D53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A40F6" w:rsidRDefault="00A230D6" w:rsidP="00D53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 xml:space="preserve">Predseda sčítacej komisie: Ján Sidor       </w:t>
      </w:r>
    </w:p>
    <w:p w:rsidR="00A230D6" w:rsidRDefault="00A230D6" w:rsidP="00D53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A230D6" w:rsidRDefault="00A230D6" w:rsidP="00D53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8B4945" w:rsidRDefault="008B4945" w:rsidP="004A40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8B4945" w:rsidRDefault="008B4945" w:rsidP="004A40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A40F6" w:rsidRPr="00D539C9" w:rsidRDefault="004A40F6" w:rsidP="004A40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Predseda spoločenstva: Ľudmila Pijaková, Mgr</w:t>
      </w:r>
    </w:p>
    <w:p w:rsidR="004A40F6" w:rsidRDefault="004A40F6" w:rsidP="00D53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A40F6" w:rsidRDefault="004A40F6" w:rsidP="00D53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A40F6" w:rsidRDefault="004A40F6" w:rsidP="00D53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A40F6" w:rsidRDefault="004A40F6" w:rsidP="00D53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A40F6" w:rsidRDefault="004A40F6" w:rsidP="00D53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A40F6" w:rsidRDefault="004A40F6" w:rsidP="00D53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A40F6" w:rsidRDefault="004A40F6" w:rsidP="00D53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A40F6" w:rsidRDefault="004A40F6" w:rsidP="00D53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A40F6" w:rsidRDefault="004A40F6" w:rsidP="00D53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A40F6" w:rsidRDefault="004A40F6" w:rsidP="00D53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sectPr w:rsidR="004A40F6" w:rsidSect="00471CAF">
      <w:headerReference w:type="default" r:id="rId8"/>
      <w:footerReference w:type="default" r:id="rId9"/>
      <w:pgSz w:w="11906" w:h="16838" w:code="9"/>
      <w:pgMar w:top="1418" w:right="851" w:bottom="1418" w:left="1418" w:header="34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47AC" w:rsidRDefault="002647AC" w:rsidP="00471CAF">
      <w:pPr>
        <w:spacing w:after="0" w:line="240" w:lineRule="auto"/>
      </w:pPr>
      <w:r>
        <w:separator/>
      </w:r>
    </w:p>
  </w:endnote>
  <w:endnote w:type="continuationSeparator" w:id="1">
    <w:p w:rsidR="002647AC" w:rsidRDefault="002647AC" w:rsidP="00471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E81" w:rsidRPr="00471CAF" w:rsidRDefault="002A4E81" w:rsidP="00471CAF">
    <w:pPr>
      <w:spacing w:after="0" w:line="240" w:lineRule="auto"/>
      <w:rPr>
        <w:rFonts w:ascii="Times New Roman" w:hAnsi="Times New Roman" w:cs="Times New Roman"/>
        <w:sz w:val="18"/>
        <w:szCs w:val="18"/>
      </w:rPr>
    </w:pPr>
    <w:r w:rsidRPr="00471CAF">
      <w:rPr>
        <w:rFonts w:ascii="Times New Roman" w:hAnsi="Times New Roman" w:cs="Times New Roman"/>
        <w:sz w:val="18"/>
        <w:szCs w:val="18"/>
      </w:rPr>
      <w:t>_____________________________</w:t>
    </w:r>
    <w:r>
      <w:rPr>
        <w:rFonts w:ascii="Times New Roman" w:hAnsi="Times New Roman" w:cs="Times New Roman"/>
        <w:sz w:val="18"/>
        <w:szCs w:val="18"/>
      </w:rPr>
      <w:t>__________________</w:t>
    </w:r>
    <w:r w:rsidRPr="00471CAF">
      <w:rPr>
        <w:rFonts w:ascii="Times New Roman" w:hAnsi="Times New Roman" w:cs="Times New Roman"/>
        <w:sz w:val="18"/>
        <w:szCs w:val="18"/>
      </w:rPr>
      <w:t>__________________________________________________________</w:t>
    </w:r>
  </w:p>
  <w:p w:rsidR="002A4E81" w:rsidRPr="00471CAF" w:rsidRDefault="002A4E81" w:rsidP="00471CAF">
    <w:pPr>
      <w:spacing w:after="0" w:line="240" w:lineRule="auto"/>
      <w:rPr>
        <w:rFonts w:ascii="Times New Roman" w:hAnsi="Times New Roman" w:cs="Times New Roman"/>
        <w:sz w:val="18"/>
        <w:szCs w:val="18"/>
      </w:rPr>
    </w:pPr>
    <w:r w:rsidRPr="00471CAF">
      <w:rPr>
        <w:rFonts w:ascii="Times New Roman" w:hAnsi="Times New Roman" w:cs="Times New Roman"/>
        <w:sz w:val="18"/>
        <w:szCs w:val="18"/>
      </w:rPr>
      <w:t>Registrovaný:</w:t>
    </w:r>
    <w:r w:rsidR="00CA2CC1">
      <w:rPr>
        <w:rFonts w:ascii="Times New Roman" w:hAnsi="Times New Roman" w:cs="Times New Roman"/>
        <w:sz w:val="18"/>
        <w:szCs w:val="18"/>
      </w:rPr>
      <w:t xml:space="preserve"> OU ZA, PLO, vložka č. R-0017/504</w:t>
    </w:r>
  </w:p>
  <w:p w:rsidR="002A4E81" w:rsidRPr="00471CAF" w:rsidRDefault="002A4E81" w:rsidP="00471CAF">
    <w:pPr>
      <w:spacing w:after="0" w:line="240" w:lineRule="auto"/>
      <w:rPr>
        <w:rFonts w:ascii="Times New Roman" w:hAnsi="Times New Roman" w:cs="Times New Roman"/>
        <w:sz w:val="18"/>
        <w:szCs w:val="18"/>
      </w:rPr>
    </w:pPr>
    <w:r w:rsidRPr="00471CAF">
      <w:rPr>
        <w:rFonts w:ascii="Times New Roman" w:hAnsi="Times New Roman" w:cs="Times New Roman"/>
        <w:sz w:val="18"/>
        <w:szCs w:val="18"/>
      </w:rPr>
      <w:t xml:space="preserve">IČO: 42220866                                                                                                                                                      </w:t>
    </w:r>
    <w:r w:rsidRPr="00471CAF">
      <w:rPr>
        <w:rFonts w:ascii="Times New Roman" w:hAnsi="Times New Roman" w:cs="Times New Roman"/>
        <w:b/>
        <w:bCs/>
        <w:color w:val="999999"/>
        <w:sz w:val="18"/>
        <w:szCs w:val="18"/>
      </w:rPr>
      <w:sym w:font="Wingdings" w:char="F028"/>
    </w:r>
    <w:r w:rsidRPr="00471CAF">
      <w:rPr>
        <w:rFonts w:ascii="Times New Roman" w:hAnsi="Times New Roman" w:cs="Times New Roman"/>
        <w:b/>
        <w:bCs/>
        <w:color w:val="999999"/>
        <w:sz w:val="18"/>
        <w:szCs w:val="18"/>
      </w:rPr>
      <w:t>: 09</w:t>
    </w:r>
    <w:r w:rsidR="00C867E3">
      <w:rPr>
        <w:rFonts w:ascii="Times New Roman" w:hAnsi="Times New Roman" w:cs="Times New Roman"/>
        <w:b/>
        <w:bCs/>
        <w:color w:val="999999"/>
        <w:sz w:val="18"/>
        <w:szCs w:val="18"/>
      </w:rPr>
      <w:t>04</w:t>
    </w:r>
    <w:r w:rsidRPr="00471CAF">
      <w:rPr>
        <w:rFonts w:ascii="Times New Roman" w:hAnsi="Times New Roman" w:cs="Times New Roman"/>
        <w:b/>
        <w:bCs/>
        <w:color w:val="999999"/>
        <w:sz w:val="18"/>
        <w:szCs w:val="18"/>
      </w:rPr>
      <w:t xml:space="preserve"> </w:t>
    </w:r>
    <w:r w:rsidR="00C867E3">
      <w:rPr>
        <w:rFonts w:ascii="Times New Roman" w:hAnsi="Times New Roman" w:cs="Times New Roman"/>
        <w:b/>
        <w:bCs/>
        <w:color w:val="999999"/>
        <w:sz w:val="18"/>
        <w:szCs w:val="18"/>
      </w:rPr>
      <w:t>891773</w:t>
    </w:r>
  </w:p>
  <w:p w:rsidR="002A4E81" w:rsidRPr="00471CAF" w:rsidRDefault="002A4E81" w:rsidP="00471CAF">
    <w:pPr>
      <w:spacing w:after="0" w:line="240" w:lineRule="auto"/>
      <w:rPr>
        <w:rFonts w:ascii="Times New Roman" w:hAnsi="Times New Roman" w:cs="Times New Roman"/>
        <w:b/>
        <w:bCs/>
        <w:sz w:val="18"/>
        <w:szCs w:val="18"/>
        <w:u w:val="single"/>
      </w:rPr>
    </w:pPr>
    <w:r w:rsidRPr="00471CAF">
      <w:rPr>
        <w:rFonts w:ascii="Times New Roman" w:hAnsi="Times New Roman" w:cs="Times New Roman"/>
        <w:sz w:val="18"/>
        <w:szCs w:val="18"/>
      </w:rPr>
      <w:t xml:space="preserve">DIČ: 2023505528                                                                                                              </w:t>
    </w:r>
    <w:r w:rsidRPr="00471CAF">
      <w:rPr>
        <w:rFonts w:ascii="Times New Roman" w:hAnsi="Times New Roman" w:cs="Times New Roman"/>
        <w:b/>
        <w:bCs/>
        <w:color w:val="999999"/>
        <w:sz w:val="18"/>
        <w:szCs w:val="18"/>
      </w:rPr>
      <w:sym w:font="Wingdings" w:char="F02A"/>
    </w:r>
    <w:r w:rsidRPr="00471CAF">
      <w:rPr>
        <w:rFonts w:ascii="Times New Roman" w:hAnsi="Times New Roman" w:cs="Times New Roman"/>
        <w:color w:val="999999"/>
        <w:sz w:val="18"/>
        <w:szCs w:val="18"/>
      </w:rPr>
      <w:t>:</w:t>
    </w:r>
    <w:hyperlink r:id="rId1" w:history="1">
      <w:r w:rsidRPr="00471CAF">
        <w:rPr>
          <w:rStyle w:val="Hypertextovprepojenie"/>
          <w:rFonts w:ascii="Times New Roman" w:hAnsi="Times New Roman" w:cs="Times New Roman"/>
          <w:sz w:val="18"/>
          <w:szCs w:val="18"/>
        </w:rPr>
        <w:t>mailto:ups@urbarkysuckylieskovec.sk</w:t>
      </w:r>
    </w:hyperlink>
  </w:p>
  <w:p w:rsidR="002A4E81" w:rsidRPr="00471CAF" w:rsidRDefault="002A4E81" w:rsidP="00471CAF">
    <w:pPr>
      <w:tabs>
        <w:tab w:val="left" w:pos="2895"/>
      </w:tabs>
      <w:spacing w:after="0" w:line="240" w:lineRule="auto"/>
      <w:rPr>
        <w:rFonts w:ascii="Times New Roman" w:hAnsi="Times New Roman" w:cs="Times New Roman"/>
        <w:b/>
        <w:bCs/>
        <w:sz w:val="18"/>
        <w:szCs w:val="18"/>
        <w:u w:val="single"/>
      </w:rPr>
    </w:pPr>
    <w:r w:rsidRPr="00471CAF">
      <w:rPr>
        <w:rFonts w:ascii="Times New Roman" w:hAnsi="Times New Roman" w:cs="Times New Roman"/>
        <w:b/>
        <w:bCs/>
        <w:sz w:val="18"/>
        <w:szCs w:val="18"/>
      </w:rPr>
      <w:t>www.urbarkysuckylieskovec.sk</w:t>
    </w:r>
    <w:r w:rsidRPr="00471CAF">
      <w:rPr>
        <w:rFonts w:ascii="Times New Roman" w:hAnsi="Times New Roman" w:cs="Times New Roman"/>
        <w:b/>
        <w:bCs/>
        <w:sz w:val="18"/>
        <w:szCs w:val="18"/>
      </w:rPr>
      <w:tab/>
    </w:r>
  </w:p>
  <w:p w:rsidR="002A4E81" w:rsidRDefault="002A4E81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47AC" w:rsidRDefault="002647AC" w:rsidP="00471CAF">
      <w:pPr>
        <w:spacing w:after="0" w:line="240" w:lineRule="auto"/>
      </w:pPr>
      <w:r>
        <w:separator/>
      </w:r>
    </w:p>
  </w:footnote>
  <w:footnote w:type="continuationSeparator" w:id="1">
    <w:p w:rsidR="002647AC" w:rsidRDefault="002647AC" w:rsidP="00471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E81" w:rsidRDefault="002A4E81" w:rsidP="00471CAF">
    <w:pPr>
      <w:rPr>
        <w:b/>
        <w:bCs/>
        <w:sz w:val="28"/>
        <w:szCs w:val="28"/>
      </w:rPr>
    </w:pPr>
    <w:r w:rsidRPr="006904FF">
      <w:rPr>
        <w:b/>
        <w:bCs/>
        <w:sz w:val="36"/>
        <w:szCs w:val="36"/>
      </w:rPr>
      <w:tab/>
    </w:r>
  </w:p>
  <w:p w:rsidR="002A4E81" w:rsidRPr="00471CAF" w:rsidRDefault="00415D62" w:rsidP="00471CAF">
    <w:pPr>
      <w:rPr>
        <w:rFonts w:ascii="Times New Roman" w:hAnsi="Times New Roman" w:cs="Times New Roman"/>
        <w:b/>
        <w:bCs/>
      </w:rPr>
    </w:pPr>
    <w:r w:rsidRPr="00415D62"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ok 1" o:spid="_x0000_s2049" type="#_x0000_t75" alt="logo 1" style="position:absolute;margin-left:-18pt;margin-top:-25.1pt;width:108pt;height:1in;z-index:251660288;visibility:visible;mso-position-horizontal-relative:char;mso-position-vertical-relative:line">
          <v:imagedata r:id="rId1" o:title=""/>
          <w10:anchorlock/>
        </v:shape>
      </w:pict>
    </w:r>
    <w:r w:rsidR="002A4E81" w:rsidRPr="00471CAF">
      <w:rPr>
        <w:rFonts w:ascii="Times New Roman" w:hAnsi="Times New Roman" w:cs="Times New Roman"/>
        <w:b/>
        <w:bCs/>
      </w:rPr>
      <w:t>URBÁRSKE  POZ</w:t>
    </w:r>
    <w:r w:rsidR="002A4E81">
      <w:rPr>
        <w:rFonts w:ascii="Times New Roman" w:hAnsi="Times New Roman" w:cs="Times New Roman"/>
        <w:b/>
        <w:bCs/>
      </w:rPr>
      <w:t>URBÁRSKE POZ</w:t>
    </w:r>
    <w:r w:rsidR="002A4E81" w:rsidRPr="00471CAF">
      <w:rPr>
        <w:rFonts w:ascii="Times New Roman" w:hAnsi="Times New Roman" w:cs="Times New Roman"/>
        <w:b/>
        <w:bCs/>
      </w:rPr>
      <w:t xml:space="preserve">EMKOVÉ  SPOLOČENSTVO    KYSUCKÝ  LIESKOVEC       </w:t>
    </w:r>
  </w:p>
  <w:p w:rsidR="002A4E81" w:rsidRDefault="002A4E81" w:rsidP="00471CAF">
    <w:pPr>
      <w:rPr>
        <w:rFonts w:ascii="Times New Roman" w:hAnsi="Times New Roman" w:cs="Times New Roman"/>
        <w:b/>
        <w:bCs/>
      </w:rPr>
    </w:pPr>
    <w:r w:rsidRPr="00471CAF">
      <w:rPr>
        <w:rFonts w:ascii="Times New Roman" w:hAnsi="Times New Roman" w:cs="Times New Roman"/>
        <w:b/>
        <w:bCs/>
      </w:rPr>
      <w:t xml:space="preserve">                                                                   023 34 KYSUCKÝ LIESKOVEC</w:t>
    </w:r>
    <w:r w:rsidR="00CA2CC1">
      <w:rPr>
        <w:rFonts w:ascii="Times New Roman" w:hAnsi="Times New Roman" w:cs="Times New Roman"/>
        <w:b/>
        <w:bCs/>
      </w:rPr>
      <w:t xml:space="preserve"> 29</w:t>
    </w:r>
  </w:p>
  <w:p w:rsidR="002A4E81" w:rsidRPr="00471CAF" w:rsidRDefault="002A4E81" w:rsidP="00471CAF">
    <w:pPr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D2959"/>
    <w:multiLevelType w:val="hybridMultilevel"/>
    <w:tmpl w:val="D74069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206AD"/>
    <w:multiLevelType w:val="hybridMultilevel"/>
    <w:tmpl w:val="92928652"/>
    <w:lvl w:ilvl="0" w:tplc="9F88B89A">
      <w:start w:val="23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BFB16E4"/>
    <w:multiLevelType w:val="hybridMultilevel"/>
    <w:tmpl w:val="5B52D0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D91754"/>
    <w:multiLevelType w:val="hybridMultilevel"/>
    <w:tmpl w:val="C35294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E04987"/>
    <w:multiLevelType w:val="hybridMultilevel"/>
    <w:tmpl w:val="217846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642683"/>
    <w:multiLevelType w:val="hybridMultilevel"/>
    <w:tmpl w:val="DD48AE68"/>
    <w:lvl w:ilvl="0" w:tplc="4E48964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5977CC"/>
    <w:multiLevelType w:val="hybridMultilevel"/>
    <w:tmpl w:val="56B019BE"/>
    <w:lvl w:ilvl="0" w:tplc="5290EFD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9E6A22"/>
    <w:multiLevelType w:val="hybridMultilevel"/>
    <w:tmpl w:val="E6F87410"/>
    <w:lvl w:ilvl="0" w:tplc="A67A35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1CAF"/>
    <w:rsid w:val="00026A32"/>
    <w:rsid w:val="000367B2"/>
    <w:rsid w:val="000553E5"/>
    <w:rsid w:val="000627E0"/>
    <w:rsid w:val="000B7EB0"/>
    <w:rsid w:val="000D641E"/>
    <w:rsid w:val="00107B1E"/>
    <w:rsid w:val="00144C90"/>
    <w:rsid w:val="00145316"/>
    <w:rsid w:val="00190B2B"/>
    <w:rsid w:val="001A45AB"/>
    <w:rsid w:val="001C4FA4"/>
    <w:rsid w:val="001D0A15"/>
    <w:rsid w:val="001E023D"/>
    <w:rsid w:val="001E08DF"/>
    <w:rsid w:val="001E0D89"/>
    <w:rsid w:val="001E4B9D"/>
    <w:rsid w:val="001E7B23"/>
    <w:rsid w:val="002263C0"/>
    <w:rsid w:val="002436E9"/>
    <w:rsid w:val="00247D86"/>
    <w:rsid w:val="002647AC"/>
    <w:rsid w:val="002A4E81"/>
    <w:rsid w:val="002B2879"/>
    <w:rsid w:val="002B6A09"/>
    <w:rsid w:val="0031562A"/>
    <w:rsid w:val="00321016"/>
    <w:rsid w:val="003231C0"/>
    <w:rsid w:val="00340485"/>
    <w:rsid w:val="00341B67"/>
    <w:rsid w:val="0034210E"/>
    <w:rsid w:val="00351539"/>
    <w:rsid w:val="003674F7"/>
    <w:rsid w:val="003E3269"/>
    <w:rsid w:val="003F3DF2"/>
    <w:rsid w:val="00403AA7"/>
    <w:rsid w:val="00415D62"/>
    <w:rsid w:val="00420BFF"/>
    <w:rsid w:val="00423999"/>
    <w:rsid w:val="0042470F"/>
    <w:rsid w:val="00436B5D"/>
    <w:rsid w:val="00437CEB"/>
    <w:rsid w:val="0044120F"/>
    <w:rsid w:val="00471CAF"/>
    <w:rsid w:val="004A40F6"/>
    <w:rsid w:val="004C110A"/>
    <w:rsid w:val="004C6428"/>
    <w:rsid w:val="004E17BC"/>
    <w:rsid w:val="00554CB7"/>
    <w:rsid w:val="00581A19"/>
    <w:rsid w:val="005C40FA"/>
    <w:rsid w:val="005E25CD"/>
    <w:rsid w:val="005F5E43"/>
    <w:rsid w:val="00621ED6"/>
    <w:rsid w:val="00623316"/>
    <w:rsid w:val="006862F1"/>
    <w:rsid w:val="006904FF"/>
    <w:rsid w:val="006B6804"/>
    <w:rsid w:val="006E3474"/>
    <w:rsid w:val="00762949"/>
    <w:rsid w:val="00772405"/>
    <w:rsid w:val="007821F4"/>
    <w:rsid w:val="007D1B87"/>
    <w:rsid w:val="007E4F1C"/>
    <w:rsid w:val="0081433C"/>
    <w:rsid w:val="00820DA4"/>
    <w:rsid w:val="00821AAC"/>
    <w:rsid w:val="008411BE"/>
    <w:rsid w:val="008606A0"/>
    <w:rsid w:val="00883B82"/>
    <w:rsid w:val="008A0821"/>
    <w:rsid w:val="008B4945"/>
    <w:rsid w:val="0090029F"/>
    <w:rsid w:val="0092396B"/>
    <w:rsid w:val="00927473"/>
    <w:rsid w:val="00963FEE"/>
    <w:rsid w:val="00980A4A"/>
    <w:rsid w:val="0099142A"/>
    <w:rsid w:val="009F5780"/>
    <w:rsid w:val="00A11119"/>
    <w:rsid w:val="00A21649"/>
    <w:rsid w:val="00A230D6"/>
    <w:rsid w:val="00A330E5"/>
    <w:rsid w:val="00A67501"/>
    <w:rsid w:val="00A71E8A"/>
    <w:rsid w:val="00A92A8F"/>
    <w:rsid w:val="00A97617"/>
    <w:rsid w:val="00AA5ED8"/>
    <w:rsid w:val="00AD10E9"/>
    <w:rsid w:val="00AD1FC3"/>
    <w:rsid w:val="00AE3C9C"/>
    <w:rsid w:val="00AF1E09"/>
    <w:rsid w:val="00B028CB"/>
    <w:rsid w:val="00B25C08"/>
    <w:rsid w:val="00B44E18"/>
    <w:rsid w:val="00B4675F"/>
    <w:rsid w:val="00B5466E"/>
    <w:rsid w:val="00B763D6"/>
    <w:rsid w:val="00B93B87"/>
    <w:rsid w:val="00BE6C81"/>
    <w:rsid w:val="00BF3438"/>
    <w:rsid w:val="00C05444"/>
    <w:rsid w:val="00C867E3"/>
    <w:rsid w:val="00C9185F"/>
    <w:rsid w:val="00CA268C"/>
    <w:rsid w:val="00CA2CC1"/>
    <w:rsid w:val="00CA38F6"/>
    <w:rsid w:val="00CD4278"/>
    <w:rsid w:val="00CE7AB1"/>
    <w:rsid w:val="00D25402"/>
    <w:rsid w:val="00D51D73"/>
    <w:rsid w:val="00D539C9"/>
    <w:rsid w:val="00D73D9F"/>
    <w:rsid w:val="00D9189D"/>
    <w:rsid w:val="00D91A5A"/>
    <w:rsid w:val="00DD56CA"/>
    <w:rsid w:val="00E02F1C"/>
    <w:rsid w:val="00E22B71"/>
    <w:rsid w:val="00E713C9"/>
    <w:rsid w:val="00E906F4"/>
    <w:rsid w:val="00EB331F"/>
    <w:rsid w:val="00EC7EE1"/>
    <w:rsid w:val="00F31DAE"/>
    <w:rsid w:val="00F61D22"/>
    <w:rsid w:val="00F643C6"/>
    <w:rsid w:val="00F801C2"/>
    <w:rsid w:val="00F82724"/>
    <w:rsid w:val="00FA41DA"/>
    <w:rsid w:val="00FE03A3"/>
    <w:rsid w:val="00FE3375"/>
    <w:rsid w:val="00FE4EBA"/>
    <w:rsid w:val="00FF24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21649"/>
    <w:pPr>
      <w:spacing w:after="160" w:line="259" w:lineRule="auto"/>
    </w:pPr>
    <w:rPr>
      <w:rFonts w:cs="Calibri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471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471CAF"/>
  </w:style>
  <w:style w:type="paragraph" w:styleId="Pta">
    <w:name w:val="footer"/>
    <w:basedOn w:val="Normlny"/>
    <w:link w:val="PtaChar"/>
    <w:uiPriority w:val="99"/>
    <w:rsid w:val="00471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471CAF"/>
  </w:style>
  <w:style w:type="character" w:styleId="Hypertextovprepojenie">
    <w:name w:val="Hyperlink"/>
    <w:basedOn w:val="Predvolenpsmoodseku"/>
    <w:uiPriority w:val="99"/>
    <w:rsid w:val="00471CAF"/>
    <w:rPr>
      <w:color w:val="0000FF"/>
      <w:u w:val="single"/>
    </w:rPr>
  </w:style>
  <w:style w:type="paragraph" w:styleId="Normlnywebov">
    <w:name w:val="Normal (Web)"/>
    <w:basedOn w:val="Normlny"/>
    <w:uiPriority w:val="99"/>
    <w:rsid w:val="00471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471CAF"/>
    <w:rPr>
      <w:b/>
      <w:bCs/>
    </w:rPr>
  </w:style>
  <w:style w:type="paragraph" w:styleId="Zkladntext">
    <w:name w:val="Body Text"/>
    <w:basedOn w:val="Normlny"/>
    <w:link w:val="ZkladntextChar"/>
    <w:rsid w:val="007821F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7821F4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D539C9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ps@urbarkysuckylieskovec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396DE-37A7-4FA9-80E3-96B26665D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4144</Characters>
  <Application>Microsoft Office Word</Application>
  <DocSecurity>0</DocSecurity>
  <Lines>34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</dc:creator>
  <cp:lastModifiedBy>urb</cp:lastModifiedBy>
  <cp:revision>3</cp:revision>
  <cp:lastPrinted>2020-11-17T11:12:00Z</cp:lastPrinted>
  <dcterms:created xsi:type="dcterms:W3CDTF">2020-11-17T11:20:00Z</dcterms:created>
  <dcterms:modified xsi:type="dcterms:W3CDTF">2020-11-17T11:21:00Z</dcterms:modified>
</cp:coreProperties>
</file>